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2B" w:rsidRDefault="001E4094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-228600</wp:posOffset>
            </wp:positionV>
            <wp:extent cx="414020" cy="570230"/>
            <wp:effectExtent l="19050" t="0" r="5080" b="0"/>
            <wp:wrapNone/>
            <wp:docPr id="2" name="Рисунок 3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352B" w:rsidRDefault="0070352B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70352B" w:rsidRPr="00A833D4" w:rsidRDefault="0070352B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70352B" w:rsidRPr="00A833D4" w:rsidRDefault="0070352B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70352B" w:rsidRPr="00A833D4" w:rsidRDefault="0070352B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 w:rsidR="00481E02">
        <w:rPr>
          <w:rStyle w:val="s1"/>
          <w:b/>
          <w:bCs/>
          <w:color w:val="000000"/>
          <w:sz w:val="28"/>
          <w:szCs w:val="28"/>
          <w:lang w:val="uk-UA"/>
        </w:rPr>
        <w:t xml:space="preserve">сорок </w:t>
      </w:r>
      <w:r w:rsidR="00327550">
        <w:rPr>
          <w:rStyle w:val="s1"/>
          <w:b/>
          <w:bCs/>
          <w:color w:val="000000"/>
          <w:sz w:val="28"/>
          <w:szCs w:val="28"/>
          <w:lang w:val="uk-UA"/>
        </w:rPr>
        <w:t>четверта</w:t>
      </w:r>
      <w:r w:rsidR="00193FB2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70352B" w:rsidRPr="00A833D4" w:rsidRDefault="0070352B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70352B" w:rsidRPr="00A833D4" w:rsidRDefault="006B3D4A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327550">
        <w:rPr>
          <w:color w:val="000000"/>
          <w:sz w:val="28"/>
          <w:szCs w:val="28"/>
          <w:lang w:val="uk-UA"/>
        </w:rPr>
        <w:t>1</w:t>
      </w:r>
      <w:r w:rsidR="0070352B">
        <w:rPr>
          <w:color w:val="000000"/>
          <w:sz w:val="28"/>
          <w:szCs w:val="28"/>
          <w:lang w:val="uk-UA"/>
        </w:rPr>
        <w:t xml:space="preserve"> </w:t>
      </w:r>
      <w:r w:rsidR="00327550">
        <w:rPr>
          <w:color w:val="000000"/>
          <w:sz w:val="28"/>
          <w:szCs w:val="28"/>
          <w:lang w:val="uk-UA"/>
        </w:rPr>
        <w:t>квітня</w:t>
      </w:r>
      <w:r w:rsidR="0070352B">
        <w:rPr>
          <w:color w:val="000000"/>
          <w:sz w:val="28"/>
          <w:szCs w:val="28"/>
          <w:lang w:val="uk-UA"/>
        </w:rPr>
        <w:t xml:space="preserve">  201</w:t>
      </w:r>
      <w:r w:rsidR="00481E02">
        <w:rPr>
          <w:color w:val="000000"/>
          <w:sz w:val="28"/>
          <w:szCs w:val="28"/>
          <w:lang w:val="uk-UA"/>
        </w:rPr>
        <w:t>9</w:t>
      </w:r>
      <w:r w:rsidR="0070352B"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70352B" w:rsidRDefault="0070352B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затвердження </w:t>
      </w:r>
      <w:r w:rsidR="00C02677">
        <w:rPr>
          <w:rStyle w:val="s1"/>
          <w:b/>
          <w:bCs/>
          <w:color w:val="000000"/>
          <w:sz w:val="28"/>
          <w:szCs w:val="28"/>
          <w:lang w:val="uk-UA"/>
        </w:rPr>
        <w:t xml:space="preserve"> проект</w:t>
      </w:r>
      <w:r w:rsidR="001E4094">
        <w:rPr>
          <w:rStyle w:val="s1"/>
          <w:b/>
          <w:bCs/>
          <w:color w:val="000000"/>
          <w:sz w:val="28"/>
          <w:szCs w:val="28"/>
          <w:lang w:val="uk-UA"/>
        </w:rPr>
        <w:t>ів</w:t>
      </w:r>
      <w:r w:rsidR="00C02677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70352B" w:rsidRDefault="0070352B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 xml:space="preserve">щодо </w:t>
      </w:r>
      <w:r w:rsidR="00C02677">
        <w:rPr>
          <w:b/>
          <w:color w:val="000000"/>
          <w:sz w:val="28"/>
          <w:szCs w:val="28"/>
          <w:lang w:val="uk-UA"/>
        </w:rPr>
        <w:t>відведення</w:t>
      </w:r>
    </w:p>
    <w:p w:rsidR="00481E02" w:rsidRDefault="00C02677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земельної  ділянки </w:t>
      </w:r>
      <w:r w:rsidR="00481E02">
        <w:rPr>
          <w:b/>
          <w:color w:val="000000"/>
          <w:sz w:val="28"/>
          <w:szCs w:val="28"/>
          <w:lang w:val="uk-UA"/>
        </w:rPr>
        <w:t xml:space="preserve">шляхом </w:t>
      </w:r>
    </w:p>
    <w:p w:rsidR="00481E02" w:rsidRDefault="00481E02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зміни цільового призначення </w:t>
      </w:r>
    </w:p>
    <w:p w:rsidR="00C02677" w:rsidRDefault="00C02677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</w:p>
    <w:p w:rsidR="0070352B" w:rsidRPr="00A833D4" w:rsidRDefault="0070352B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70352B" w:rsidRPr="00A833D4" w:rsidRDefault="0070352B" w:rsidP="00327550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>Розглянувши звернення</w:t>
      </w:r>
      <w:r w:rsidR="00C31DD6" w:rsidRPr="00C31DD6">
        <w:rPr>
          <w:b/>
          <w:bCs/>
          <w:color w:val="000000"/>
          <w:sz w:val="28"/>
          <w:szCs w:val="28"/>
          <w:lang w:val="uk-UA"/>
        </w:rPr>
        <w:t xml:space="preserve"> </w:t>
      </w:r>
      <w:r w:rsidR="00327550" w:rsidRPr="00A76F4B">
        <w:rPr>
          <w:bCs/>
          <w:color w:val="000000"/>
          <w:sz w:val="28"/>
          <w:szCs w:val="28"/>
          <w:lang w:val="uk-UA"/>
        </w:rPr>
        <w:t>громадянки Москаленко Н</w:t>
      </w:r>
      <w:r w:rsidR="0019574C" w:rsidRPr="006C2122">
        <w:rPr>
          <w:bCs/>
          <w:color w:val="000000"/>
          <w:sz w:val="28"/>
          <w:szCs w:val="28"/>
          <w:lang w:val="uk-UA"/>
        </w:rPr>
        <w:t>.</w:t>
      </w:r>
      <w:r w:rsidR="00A76F4B" w:rsidRPr="00A76F4B">
        <w:rPr>
          <w:bCs/>
          <w:color w:val="000000"/>
          <w:sz w:val="28"/>
          <w:szCs w:val="28"/>
          <w:lang w:val="uk-UA"/>
        </w:rPr>
        <w:t xml:space="preserve"> </w:t>
      </w:r>
      <w:r w:rsidR="00327550" w:rsidRPr="00A76F4B">
        <w:rPr>
          <w:bCs/>
          <w:color w:val="000000"/>
          <w:sz w:val="28"/>
          <w:szCs w:val="28"/>
          <w:lang w:val="uk-UA"/>
        </w:rPr>
        <w:t>П</w:t>
      </w:r>
      <w:r w:rsidR="0019574C">
        <w:rPr>
          <w:bCs/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 w:rsidR="006C2122">
        <w:rPr>
          <w:color w:val="000000"/>
          <w:sz w:val="28"/>
          <w:szCs w:val="28"/>
          <w:lang w:val="uk-UA"/>
        </w:rPr>
        <w:t xml:space="preserve">та фізичної особи – підприємця Оробея О.О.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70352B" w:rsidRPr="00565B51" w:rsidRDefault="0070352B" w:rsidP="00327550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27550" w:rsidRPr="00043011" w:rsidRDefault="00C02677" w:rsidP="00327550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 w:rsidRPr="00327550">
        <w:rPr>
          <w:color w:val="000000"/>
          <w:sz w:val="28"/>
          <w:szCs w:val="28"/>
          <w:lang w:val="uk-UA"/>
        </w:rPr>
        <w:t xml:space="preserve"> </w:t>
      </w:r>
      <w:r w:rsidR="006C2122">
        <w:rPr>
          <w:color w:val="000000"/>
          <w:sz w:val="28"/>
          <w:szCs w:val="28"/>
          <w:lang w:val="uk-UA"/>
        </w:rPr>
        <w:t>1.</w:t>
      </w:r>
      <w:r w:rsidRPr="00327550">
        <w:rPr>
          <w:color w:val="000000"/>
          <w:sz w:val="28"/>
          <w:szCs w:val="28"/>
          <w:lang w:val="uk-UA"/>
        </w:rPr>
        <w:t xml:space="preserve"> </w:t>
      </w:r>
      <w:r w:rsidR="00327550">
        <w:rPr>
          <w:color w:val="000000"/>
          <w:sz w:val="28"/>
          <w:szCs w:val="28"/>
          <w:lang w:val="uk-UA"/>
        </w:rPr>
        <w:t xml:space="preserve">     </w:t>
      </w:r>
      <w:r w:rsidR="00327550" w:rsidRPr="00FF60E6">
        <w:rPr>
          <w:color w:val="000000"/>
          <w:sz w:val="28"/>
          <w:szCs w:val="28"/>
          <w:lang w:val="uk-UA"/>
        </w:rPr>
        <w:t>Керуючись статтями 12, 20, 38- 40,78, 81, 90, 116, 125-126, 153, 186-1,  Земельного кодексу України, ст. 25, 50</w:t>
      </w:r>
      <w:r w:rsidR="00327550" w:rsidRPr="00043011">
        <w:rPr>
          <w:color w:val="FF0000"/>
          <w:sz w:val="28"/>
          <w:szCs w:val="28"/>
          <w:lang w:val="uk-UA"/>
        </w:rPr>
        <w:t xml:space="preserve"> </w:t>
      </w:r>
      <w:r w:rsidR="00327550" w:rsidRPr="00043011">
        <w:rPr>
          <w:color w:val="000000"/>
          <w:sz w:val="28"/>
          <w:szCs w:val="28"/>
          <w:lang w:val="uk-UA"/>
        </w:rPr>
        <w:t xml:space="preserve">Закону України «Про землеустрій», затвердити проект землеустрою щодо відведення земельної ділянки шляхом зміни цільового призначення земельної ділянки </w:t>
      </w:r>
      <w:r w:rsidR="00327550" w:rsidRPr="00043011">
        <w:rPr>
          <w:b/>
          <w:bCs/>
          <w:color w:val="000000"/>
          <w:sz w:val="28"/>
          <w:szCs w:val="28"/>
          <w:lang w:val="uk-UA"/>
        </w:rPr>
        <w:t xml:space="preserve">громадянці Москаленко Ніні Петрівні </w:t>
      </w:r>
      <w:r w:rsidR="00327550" w:rsidRPr="00043011">
        <w:rPr>
          <w:color w:val="000000"/>
          <w:sz w:val="28"/>
          <w:szCs w:val="28"/>
          <w:lang w:val="uk-UA"/>
        </w:rPr>
        <w:t>по вул. Я.Мудрого,</w:t>
      </w:r>
      <w:r w:rsidR="0019574C">
        <w:rPr>
          <w:color w:val="000000"/>
          <w:sz w:val="28"/>
          <w:szCs w:val="28"/>
          <w:lang w:val="uk-UA"/>
        </w:rPr>
        <w:t xml:space="preserve"> </w:t>
      </w:r>
      <w:r w:rsidR="00327550" w:rsidRPr="00043011">
        <w:rPr>
          <w:color w:val="000000"/>
          <w:sz w:val="28"/>
          <w:szCs w:val="28"/>
          <w:lang w:val="uk-UA"/>
        </w:rPr>
        <w:t xml:space="preserve">20А, площею </w:t>
      </w:r>
      <w:smartTag w:uri="urn:schemas-microsoft-com:office:smarttags" w:element="metricconverter">
        <w:smartTagPr>
          <w:attr w:name="ProductID" w:val="0,0558 га"/>
        </w:smartTagPr>
        <w:r w:rsidR="00327550" w:rsidRPr="00043011">
          <w:rPr>
            <w:color w:val="000000"/>
            <w:sz w:val="28"/>
            <w:szCs w:val="28"/>
            <w:lang w:val="uk-UA"/>
          </w:rPr>
          <w:t>0,0558 га</w:t>
        </w:r>
      </w:smartTag>
      <w:r w:rsidR="00327550" w:rsidRPr="00043011">
        <w:rPr>
          <w:color w:val="000000"/>
          <w:sz w:val="28"/>
          <w:szCs w:val="28"/>
          <w:lang w:val="uk-UA"/>
        </w:rPr>
        <w:t>,</w:t>
      </w:r>
      <w:r w:rsidR="00327550" w:rsidRPr="00206D52">
        <w:rPr>
          <w:color w:val="000000"/>
          <w:sz w:val="28"/>
          <w:szCs w:val="28"/>
          <w:lang w:val="uk-UA"/>
        </w:rPr>
        <w:t xml:space="preserve"> </w:t>
      </w:r>
      <w:r w:rsidR="00327550" w:rsidRPr="00043011">
        <w:rPr>
          <w:color w:val="000000"/>
          <w:sz w:val="28"/>
          <w:szCs w:val="28"/>
          <w:lang w:val="uk-UA"/>
        </w:rPr>
        <w:t xml:space="preserve">кадастровий номер 5310700000:06:088:0050, яка перебуває </w:t>
      </w:r>
      <w:r w:rsidR="00327550">
        <w:rPr>
          <w:color w:val="000000"/>
          <w:sz w:val="28"/>
          <w:szCs w:val="28"/>
          <w:lang w:val="uk-UA"/>
        </w:rPr>
        <w:t>в</w:t>
      </w:r>
      <w:r w:rsidR="00327550" w:rsidRPr="00043011">
        <w:rPr>
          <w:color w:val="000000"/>
          <w:sz w:val="28"/>
          <w:szCs w:val="28"/>
          <w:lang w:val="uk-UA"/>
        </w:rPr>
        <w:t xml:space="preserve"> неї у власності. </w:t>
      </w:r>
    </w:p>
    <w:p w:rsidR="00327550" w:rsidRPr="00043011" w:rsidRDefault="00327550" w:rsidP="00327550">
      <w:pPr>
        <w:ind w:firstLine="644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>Змінити цільове призначення вказаної земельної ділянки із земель для будівництва та обслуговування житлового будинку,</w:t>
      </w:r>
      <w:r>
        <w:rPr>
          <w:color w:val="000000"/>
          <w:sz w:val="28"/>
          <w:szCs w:val="28"/>
        </w:rPr>
        <w:t xml:space="preserve"> </w:t>
      </w:r>
      <w:r w:rsidRPr="00043011">
        <w:rPr>
          <w:color w:val="000000"/>
          <w:sz w:val="28"/>
          <w:szCs w:val="28"/>
        </w:rPr>
        <w:t xml:space="preserve">господарських будівель і споруд  на землі – для будівництва та обслуговування будівель торгівлі. </w:t>
      </w:r>
    </w:p>
    <w:p w:rsidR="00327550" w:rsidRPr="00043011" w:rsidRDefault="00327550" w:rsidP="00327550">
      <w:pPr>
        <w:pStyle w:val="a5"/>
        <w:ind w:left="284" w:hanging="284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         Громадянці  Москаленко Н.П. оформити право  власності  на земельну ділянку по вул. Я.</w:t>
      </w:r>
      <w:r w:rsidR="0019574C">
        <w:rPr>
          <w:color w:val="000000"/>
          <w:sz w:val="28"/>
          <w:szCs w:val="28"/>
        </w:rPr>
        <w:t xml:space="preserve"> </w:t>
      </w:r>
      <w:r w:rsidRPr="00043011">
        <w:rPr>
          <w:color w:val="000000"/>
          <w:sz w:val="28"/>
          <w:szCs w:val="28"/>
        </w:rPr>
        <w:t>Мудрого,</w:t>
      </w:r>
      <w:r w:rsidR="0019574C">
        <w:rPr>
          <w:color w:val="000000"/>
          <w:sz w:val="28"/>
          <w:szCs w:val="28"/>
        </w:rPr>
        <w:t xml:space="preserve"> </w:t>
      </w:r>
      <w:r w:rsidRPr="00043011">
        <w:rPr>
          <w:color w:val="000000"/>
          <w:sz w:val="28"/>
          <w:szCs w:val="28"/>
        </w:rPr>
        <w:t xml:space="preserve">20А,  площею </w:t>
      </w:r>
      <w:smartTag w:uri="urn:schemas-microsoft-com:office:smarttags" w:element="metricconverter">
        <w:smartTagPr>
          <w:attr w:name="ProductID" w:val="0,0558 га"/>
        </w:smartTagPr>
        <w:r w:rsidRPr="00043011">
          <w:rPr>
            <w:color w:val="000000"/>
            <w:sz w:val="28"/>
            <w:szCs w:val="28"/>
          </w:rPr>
          <w:t>0,0558 га</w:t>
        </w:r>
      </w:smartTag>
      <w:r w:rsidRPr="00043011">
        <w:rPr>
          <w:color w:val="000000"/>
          <w:sz w:val="28"/>
          <w:szCs w:val="28"/>
        </w:rPr>
        <w:t xml:space="preserve">, кадастровий номер 5310700000:06:088:0050, за цільовим призначенням - для  будівництва та обслуговування будівель торгівлі.  </w:t>
      </w:r>
    </w:p>
    <w:p w:rsidR="00327550" w:rsidRPr="00043011" w:rsidRDefault="00327550" w:rsidP="00327550">
      <w:pPr>
        <w:pStyle w:val="a5"/>
        <w:tabs>
          <w:tab w:val="num" w:pos="5040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043011">
        <w:rPr>
          <w:color w:val="000000"/>
          <w:sz w:val="28"/>
          <w:szCs w:val="28"/>
        </w:rPr>
        <w:t>Зобов’язати  Москаленко Н.П.  :</w:t>
      </w:r>
    </w:p>
    <w:p w:rsidR="00327550" w:rsidRPr="00043011" w:rsidRDefault="00327550" w:rsidP="00327550">
      <w:pPr>
        <w:pStyle w:val="a5"/>
        <w:tabs>
          <w:tab w:val="num" w:pos="5040"/>
        </w:tabs>
        <w:ind w:left="426" w:hanging="426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         -  виконувати обов’язки власника земельної ділянки відповідно до вимог   ст. 91 Земельного кодексу України; </w:t>
      </w:r>
    </w:p>
    <w:p w:rsidR="00327550" w:rsidRPr="00043011" w:rsidRDefault="00327550" w:rsidP="00327550">
      <w:pPr>
        <w:pStyle w:val="a5"/>
        <w:tabs>
          <w:tab w:val="left" w:pos="360"/>
        </w:tabs>
        <w:ind w:left="0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         -    зареєструвати право власності згідно чинного законодавства. </w:t>
      </w:r>
    </w:p>
    <w:p w:rsidR="006B3D4A" w:rsidRDefault="00327550" w:rsidP="00327550">
      <w:pPr>
        <w:ind w:left="284" w:hanging="284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</w:t>
      </w:r>
      <w:r w:rsidRPr="00043011">
        <w:rPr>
          <w:color w:val="000000"/>
          <w:sz w:val="28"/>
          <w:szCs w:val="28"/>
        </w:rPr>
        <w:t>Відділу у Лубенському районі Головного Управління Держгеокадастру у Полтавській області виконати вимоги Постанови Кабінету Міністрів України № 1553 від 17.11.04</w:t>
      </w:r>
      <w:r w:rsidR="0019574C">
        <w:rPr>
          <w:color w:val="000000"/>
          <w:sz w:val="28"/>
          <w:szCs w:val="28"/>
        </w:rPr>
        <w:t xml:space="preserve"> </w:t>
      </w:r>
      <w:r w:rsidRPr="00043011">
        <w:rPr>
          <w:color w:val="000000"/>
          <w:sz w:val="28"/>
          <w:szCs w:val="28"/>
        </w:rPr>
        <w:t xml:space="preserve">р. в частині збереження технічної документації із землеустрою. </w:t>
      </w:r>
    </w:p>
    <w:p w:rsidR="006C2122" w:rsidRPr="00043011" w:rsidRDefault="006C2122" w:rsidP="006C2122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 w:rsidRPr="006C2122">
        <w:rPr>
          <w:color w:val="000000"/>
          <w:sz w:val="28"/>
          <w:szCs w:val="28"/>
          <w:lang w:val="uk-UA"/>
        </w:rPr>
        <w:lastRenderedPageBreak/>
        <w:t xml:space="preserve">2. </w:t>
      </w:r>
      <w:r>
        <w:rPr>
          <w:color w:val="000000"/>
          <w:sz w:val="28"/>
          <w:szCs w:val="28"/>
          <w:lang w:val="uk-UA"/>
        </w:rPr>
        <w:t xml:space="preserve">  </w:t>
      </w:r>
      <w:r w:rsidRPr="00FF60E6">
        <w:rPr>
          <w:color w:val="000000"/>
          <w:sz w:val="28"/>
          <w:szCs w:val="28"/>
          <w:lang w:val="uk-UA"/>
        </w:rPr>
        <w:t>Керуючись статтями 12, 20, 38- 40,78, 81, 9</w:t>
      </w:r>
      <w:r w:rsidR="00257CE4">
        <w:rPr>
          <w:color w:val="000000"/>
          <w:sz w:val="28"/>
          <w:szCs w:val="28"/>
          <w:lang w:val="uk-UA"/>
        </w:rPr>
        <w:t>3</w:t>
      </w:r>
      <w:r w:rsidRPr="00FF60E6">
        <w:rPr>
          <w:color w:val="000000"/>
          <w:sz w:val="28"/>
          <w:szCs w:val="28"/>
          <w:lang w:val="uk-UA"/>
        </w:rPr>
        <w:t>, 125-126, 153, 186-1,  Земельного кодексу України, ст. 25, 50</w:t>
      </w:r>
      <w:r w:rsidRPr="00043011">
        <w:rPr>
          <w:color w:val="FF0000"/>
          <w:sz w:val="28"/>
          <w:szCs w:val="28"/>
          <w:lang w:val="uk-UA"/>
        </w:rPr>
        <w:t xml:space="preserve"> </w:t>
      </w:r>
      <w:r w:rsidRPr="00043011">
        <w:rPr>
          <w:color w:val="000000"/>
          <w:sz w:val="28"/>
          <w:szCs w:val="28"/>
          <w:lang w:val="uk-UA"/>
        </w:rPr>
        <w:t xml:space="preserve">Закону України «Про землеустрій», затвердити проект землеустрою щодо відведення земельної ділянки шляхом зміни цільового призначення земельної ділянки </w:t>
      </w:r>
      <w:r w:rsidRPr="006C2122">
        <w:rPr>
          <w:b/>
          <w:color w:val="000000"/>
          <w:sz w:val="28"/>
          <w:szCs w:val="28"/>
          <w:lang w:val="uk-UA"/>
        </w:rPr>
        <w:t>фізичній особі – підприємцю Оробей Олексію Олександровичу</w:t>
      </w:r>
      <w:r w:rsidRPr="006C2122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043011">
        <w:rPr>
          <w:color w:val="000000"/>
          <w:sz w:val="28"/>
          <w:szCs w:val="28"/>
          <w:lang w:val="uk-UA"/>
        </w:rPr>
        <w:t xml:space="preserve">по вул. </w:t>
      </w:r>
      <w:r>
        <w:rPr>
          <w:color w:val="000000"/>
          <w:sz w:val="28"/>
          <w:szCs w:val="28"/>
          <w:lang w:val="uk-UA"/>
        </w:rPr>
        <w:t>Вишневецьких, 4Б,</w:t>
      </w:r>
      <w:r w:rsidRPr="00043011">
        <w:rPr>
          <w:color w:val="000000"/>
          <w:sz w:val="28"/>
          <w:szCs w:val="28"/>
          <w:lang w:val="uk-UA"/>
        </w:rPr>
        <w:t xml:space="preserve"> площею 0,</w:t>
      </w:r>
      <w:r>
        <w:rPr>
          <w:color w:val="000000"/>
          <w:sz w:val="28"/>
          <w:szCs w:val="28"/>
          <w:lang w:val="uk-UA"/>
        </w:rPr>
        <w:t>6048</w:t>
      </w:r>
      <w:r w:rsidRPr="00043011">
        <w:rPr>
          <w:color w:val="000000"/>
          <w:sz w:val="28"/>
          <w:szCs w:val="28"/>
          <w:lang w:val="uk-UA"/>
        </w:rPr>
        <w:t xml:space="preserve"> га,</w:t>
      </w:r>
      <w:r w:rsidRPr="00206D52">
        <w:rPr>
          <w:color w:val="000000"/>
          <w:sz w:val="28"/>
          <w:szCs w:val="28"/>
          <w:lang w:val="uk-UA"/>
        </w:rPr>
        <w:t xml:space="preserve"> </w:t>
      </w:r>
      <w:r w:rsidRPr="00043011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043011">
        <w:rPr>
          <w:color w:val="000000"/>
          <w:sz w:val="28"/>
          <w:szCs w:val="28"/>
          <w:lang w:val="uk-UA"/>
        </w:rPr>
        <w:t>:08</w:t>
      </w:r>
      <w:r>
        <w:rPr>
          <w:color w:val="000000"/>
          <w:sz w:val="28"/>
          <w:szCs w:val="28"/>
          <w:lang w:val="uk-UA"/>
        </w:rPr>
        <w:t>3</w:t>
      </w:r>
      <w:r w:rsidRPr="00043011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15</w:t>
      </w:r>
      <w:r w:rsidRPr="00043011">
        <w:rPr>
          <w:color w:val="000000"/>
          <w:sz w:val="28"/>
          <w:szCs w:val="28"/>
          <w:lang w:val="uk-UA"/>
        </w:rPr>
        <w:t xml:space="preserve">, яка перебуває </w:t>
      </w:r>
      <w:r>
        <w:rPr>
          <w:color w:val="000000"/>
          <w:sz w:val="28"/>
          <w:szCs w:val="28"/>
          <w:lang w:val="uk-UA"/>
        </w:rPr>
        <w:t>в</w:t>
      </w:r>
      <w:r w:rsidRPr="00043011">
        <w:rPr>
          <w:color w:val="000000"/>
          <w:sz w:val="28"/>
          <w:szCs w:val="28"/>
          <w:lang w:val="uk-UA"/>
        </w:rPr>
        <w:t xml:space="preserve"> н</w:t>
      </w:r>
      <w:r>
        <w:rPr>
          <w:color w:val="000000"/>
          <w:sz w:val="28"/>
          <w:szCs w:val="28"/>
          <w:lang w:val="uk-UA"/>
        </w:rPr>
        <w:t>ього  в оренді</w:t>
      </w:r>
      <w:r w:rsidRPr="00043011">
        <w:rPr>
          <w:color w:val="000000"/>
          <w:sz w:val="28"/>
          <w:szCs w:val="28"/>
          <w:lang w:val="uk-UA"/>
        </w:rPr>
        <w:t xml:space="preserve">. </w:t>
      </w:r>
    </w:p>
    <w:p w:rsidR="006C2122" w:rsidRPr="00043011" w:rsidRDefault="006C2122" w:rsidP="006C2122">
      <w:pPr>
        <w:ind w:firstLine="644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Змінити цільове призначення вказаної земельної ділянки із земель для будівництва та обслуговування </w:t>
      </w:r>
      <w:r>
        <w:rPr>
          <w:color w:val="000000"/>
          <w:sz w:val="28"/>
          <w:szCs w:val="28"/>
        </w:rPr>
        <w:t xml:space="preserve"> будівель торгівлі</w:t>
      </w:r>
      <w:r w:rsidRPr="00043011">
        <w:rPr>
          <w:color w:val="000000"/>
          <w:sz w:val="28"/>
          <w:szCs w:val="28"/>
        </w:rPr>
        <w:t xml:space="preserve">  на землі – для </w:t>
      </w:r>
      <w:r>
        <w:rPr>
          <w:color w:val="000000"/>
          <w:sz w:val="28"/>
          <w:szCs w:val="28"/>
        </w:rPr>
        <w:t>розміщення та експлуатації будівель і споруд автомобільного транспорту та дорожнього господарства</w:t>
      </w:r>
      <w:r w:rsidRPr="00043011">
        <w:rPr>
          <w:color w:val="000000"/>
          <w:sz w:val="28"/>
          <w:szCs w:val="28"/>
        </w:rPr>
        <w:t xml:space="preserve">. </w:t>
      </w:r>
    </w:p>
    <w:p w:rsidR="006C2122" w:rsidRPr="00043011" w:rsidRDefault="006C2122" w:rsidP="006C2122">
      <w:pPr>
        <w:pStyle w:val="a5"/>
        <w:ind w:left="284" w:hanging="284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Фізичній особі – підприємцю Оробею О.О.</w:t>
      </w:r>
      <w:r w:rsidRPr="000430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надати терміном на п’ять років в оренду </w:t>
      </w:r>
      <w:r w:rsidRPr="00043011">
        <w:rPr>
          <w:color w:val="000000"/>
          <w:sz w:val="28"/>
          <w:szCs w:val="28"/>
        </w:rPr>
        <w:t xml:space="preserve"> земельну ділянку по вул.</w:t>
      </w:r>
      <w:r>
        <w:rPr>
          <w:color w:val="000000"/>
          <w:sz w:val="28"/>
          <w:szCs w:val="28"/>
        </w:rPr>
        <w:t xml:space="preserve"> Вишневецьких</w:t>
      </w:r>
      <w:r w:rsidRPr="0004301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4Б</w:t>
      </w:r>
      <w:r w:rsidRPr="00043011">
        <w:rPr>
          <w:color w:val="000000"/>
          <w:sz w:val="28"/>
          <w:szCs w:val="28"/>
        </w:rPr>
        <w:t>,  площею 0,</w:t>
      </w:r>
      <w:r>
        <w:rPr>
          <w:color w:val="000000"/>
          <w:sz w:val="28"/>
          <w:szCs w:val="28"/>
        </w:rPr>
        <w:t>6048</w:t>
      </w:r>
      <w:r w:rsidRPr="00043011">
        <w:rPr>
          <w:color w:val="000000"/>
          <w:sz w:val="28"/>
          <w:szCs w:val="28"/>
        </w:rPr>
        <w:t xml:space="preserve"> га, кадастровий номер 5310700000:0</w:t>
      </w:r>
      <w:r>
        <w:rPr>
          <w:color w:val="000000"/>
          <w:sz w:val="28"/>
          <w:szCs w:val="28"/>
        </w:rPr>
        <w:t>3</w:t>
      </w:r>
      <w:r w:rsidRPr="00043011">
        <w:rPr>
          <w:color w:val="000000"/>
          <w:sz w:val="28"/>
          <w:szCs w:val="28"/>
        </w:rPr>
        <w:t>:08</w:t>
      </w:r>
      <w:r>
        <w:rPr>
          <w:color w:val="000000"/>
          <w:sz w:val="28"/>
          <w:szCs w:val="28"/>
        </w:rPr>
        <w:t>3</w:t>
      </w:r>
      <w:r w:rsidRPr="00043011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15</w:t>
      </w:r>
      <w:r w:rsidRPr="00043011">
        <w:rPr>
          <w:color w:val="000000"/>
          <w:sz w:val="28"/>
          <w:szCs w:val="28"/>
        </w:rPr>
        <w:t xml:space="preserve">, за цільовим призначенням - для  </w:t>
      </w:r>
      <w:r>
        <w:rPr>
          <w:color w:val="000000"/>
          <w:sz w:val="28"/>
          <w:szCs w:val="28"/>
        </w:rPr>
        <w:t>розміщення та експлуатації будівель і споруд автомобільного транспорту та дорожнього господарства</w:t>
      </w:r>
      <w:r w:rsidRPr="00043011">
        <w:rPr>
          <w:color w:val="000000"/>
          <w:sz w:val="28"/>
          <w:szCs w:val="28"/>
        </w:rPr>
        <w:t xml:space="preserve">.  </w:t>
      </w:r>
    </w:p>
    <w:p w:rsidR="006C2122" w:rsidRPr="00043011" w:rsidRDefault="006C2122" w:rsidP="006C2122">
      <w:pPr>
        <w:pStyle w:val="a5"/>
        <w:tabs>
          <w:tab w:val="num" w:pos="5040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043011">
        <w:rPr>
          <w:color w:val="000000"/>
          <w:sz w:val="28"/>
          <w:szCs w:val="28"/>
        </w:rPr>
        <w:t xml:space="preserve">Зобов’язати  </w:t>
      </w:r>
      <w:r>
        <w:rPr>
          <w:color w:val="000000"/>
          <w:sz w:val="28"/>
          <w:szCs w:val="28"/>
        </w:rPr>
        <w:t>ФОП Оробея О.О</w:t>
      </w:r>
      <w:r w:rsidRPr="00043011">
        <w:rPr>
          <w:color w:val="000000"/>
          <w:sz w:val="28"/>
          <w:szCs w:val="28"/>
        </w:rPr>
        <w:t>.  :</w:t>
      </w:r>
    </w:p>
    <w:p w:rsidR="006C2122" w:rsidRPr="00043011" w:rsidRDefault="006C2122" w:rsidP="006C2122">
      <w:pPr>
        <w:pStyle w:val="a5"/>
        <w:tabs>
          <w:tab w:val="num" w:pos="5040"/>
        </w:tabs>
        <w:ind w:left="426" w:hanging="426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         -  виконувати обов’язки </w:t>
      </w:r>
      <w:r>
        <w:rPr>
          <w:color w:val="000000"/>
          <w:sz w:val="28"/>
          <w:szCs w:val="28"/>
        </w:rPr>
        <w:t xml:space="preserve"> землекористувача</w:t>
      </w:r>
      <w:r w:rsidRPr="00043011">
        <w:rPr>
          <w:color w:val="000000"/>
          <w:sz w:val="28"/>
          <w:szCs w:val="28"/>
        </w:rPr>
        <w:t xml:space="preserve"> земельної ділянки відповідно до вимог   ст. 9</w:t>
      </w:r>
      <w:r>
        <w:rPr>
          <w:color w:val="000000"/>
          <w:sz w:val="28"/>
          <w:szCs w:val="28"/>
        </w:rPr>
        <w:t>3</w:t>
      </w:r>
      <w:r w:rsidRPr="00043011">
        <w:rPr>
          <w:color w:val="000000"/>
          <w:sz w:val="28"/>
          <w:szCs w:val="28"/>
        </w:rPr>
        <w:t xml:space="preserve"> Земельного кодексу України; </w:t>
      </w:r>
    </w:p>
    <w:p w:rsidR="006C2122" w:rsidRPr="00043011" w:rsidRDefault="001E4094" w:rsidP="006C2122">
      <w:pPr>
        <w:pStyle w:val="a5"/>
        <w:tabs>
          <w:tab w:val="left" w:pos="360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  оформити</w:t>
      </w:r>
      <w:r w:rsidR="006C2122" w:rsidRPr="00043011">
        <w:rPr>
          <w:color w:val="000000"/>
          <w:sz w:val="28"/>
          <w:szCs w:val="28"/>
        </w:rPr>
        <w:t xml:space="preserve"> </w:t>
      </w:r>
      <w:r w:rsidR="006C2122">
        <w:rPr>
          <w:color w:val="000000"/>
          <w:sz w:val="28"/>
          <w:szCs w:val="28"/>
        </w:rPr>
        <w:t xml:space="preserve"> договір оренди землі </w:t>
      </w:r>
      <w:r w:rsidR="006C2122" w:rsidRPr="00043011">
        <w:rPr>
          <w:color w:val="000000"/>
          <w:sz w:val="28"/>
          <w:szCs w:val="28"/>
        </w:rPr>
        <w:t xml:space="preserve"> згідно чинного законодавства. </w:t>
      </w:r>
    </w:p>
    <w:p w:rsidR="006C2122" w:rsidRDefault="006C2122" w:rsidP="006C2122">
      <w:pPr>
        <w:ind w:left="284" w:hanging="284"/>
        <w:jc w:val="both"/>
        <w:rPr>
          <w:color w:val="000000"/>
          <w:sz w:val="28"/>
          <w:szCs w:val="28"/>
        </w:rPr>
      </w:pPr>
      <w:r w:rsidRPr="0004301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</w:t>
      </w:r>
      <w:r w:rsidRPr="00043011">
        <w:rPr>
          <w:color w:val="000000"/>
          <w:sz w:val="28"/>
          <w:szCs w:val="28"/>
        </w:rPr>
        <w:t>Відділу у Лубенському районі Головного Управління Держгеокадастру у Полтавській області виконати вимоги Постанови Кабінету Міністрів України № 1553 від 17.11.04</w:t>
      </w:r>
      <w:r>
        <w:rPr>
          <w:color w:val="000000"/>
          <w:sz w:val="28"/>
          <w:szCs w:val="28"/>
        </w:rPr>
        <w:t xml:space="preserve"> </w:t>
      </w:r>
      <w:r w:rsidRPr="00043011">
        <w:rPr>
          <w:color w:val="000000"/>
          <w:sz w:val="28"/>
          <w:szCs w:val="28"/>
        </w:rPr>
        <w:t xml:space="preserve">р. в частині збереження технічної документації із землеустрою. </w:t>
      </w:r>
    </w:p>
    <w:p w:rsidR="006C2122" w:rsidRDefault="006C2122" w:rsidP="00327550">
      <w:pPr>
        <w:ind w:left="284" w:hanging="284"/>
        <w:jc w:val="both"/>
        <w:rPr>
          <w:color w:val="000000"/>
          <w:sz w:val="28"/>
          <w:szCs w:val="28"/>
        </w:rPr>
      </w:pPr>
    </w:p>
    <w:p w:rsidR="0019574C" w:rsidRPr="002A0A94" w:rsidRDefault="0019574C" w:rsidP="00327550">
      <w:pPr>
        <w:ind w:left="284" w:hanging="284"/>
        <w:jc w:val="both"/>
        <w:rPr>
          <w:color w:val="000000"/>
          <w:sz w:val="28"/>
          <w:szCs w:val="28"/>
        </w:rPr>
      </w:pPr>
    </w:p>
    <w:p w:rsidR="0070352B" w:rsidRPr="002A0A94" w:rsidRDefault="0070352B" w:rsidP="00327550">
      <w:pPr>
        <w:tabs>
          <w:tab w:val="left" w:pos="142"/>
        </w:tabs>
        <w:jc w:val="both"/>
        <w:rPr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Міський  голова                                                   </w:t>
      </w:r>
      <w:r w:rsidR="002A0A94">
        <w:rPr>
          <w:b/>
          <w:bCs/>
          <w:color w:val="000000"/>
          <w:sz w:val="28"/>
          <w:szCs w:val="28"/>
        </w:rPr>
        <w:t xml:space="preserve">            О.П. Грицаєнко</w:t>
      </w:r>
    </w:p>
    <w:sectPr w:rsidR="0070352B" w:rsidRPr="002A0A94" w:rsidSect="002A0A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228"/>
    <w:multiLevelType w:val="hybridMultilevel"/>
    <w:tmpl w:val="53AA2364"/>
    <w:lvl w:ilvl="0" w:tplc="729C5D4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70352B"/>
    <w:rsid w:val="00144ED2"/>
    <w:rsid w:val="00193FB2"/>
    <w:rsid w:val="0019574C"/>
    <w:rsid w:val="001E4094"/>
    <w:rsid w:val="00257CE4"/>
    <w:rsid w:val="002A0A94"/>
    <w:rsid w:val="002D3ADE"/>
    <w:rsid w:val="00327550"/>
    <w:rsid w:val="003A7DB9"/>
    <w:rsid w:val="003B274B"/>
    <w:rsid w:val="004475DE"/>
    <w:rsid w:val="00481E02"/>
    <w:rsid w:val="006416BF"/>
    <w:rsid w:val="006B3D4A"/>
    <w:rsid w:val="006C2122"/>
    <w:rsid w:val="0070352B"/>
    <w:rsid w:val="00705B18"/>
    <w:rsid w:val="00706198"/>
    <w:rsid w:val="008D3011"/>
    <w:rsid w:val="0099086D"/>
    <w:rsid w:val="00A375CD"/>
    <w:rsid w:val="00A76F4B"/>
    <w:rsid w:val="00AB7988"/>
    <w:rsid w:val="00AD5DCC"/>
    <w:rsid w:val="00C02677"/>
    <w:rsid w:val="00C31DD6"/>
    <w:rsid w:val="00F3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52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rsid w:val="0070352B"/>
    <w:rPr>
      <w:rFonts w:cs="Times New Roman"/>
    </w:rPr>
  </w:style>
  <w:style w:type="paragraph" w:customStyle="1" w:styleId="p2">
    <w:name w:val="p2"/>
    <w:basedOn w:val="a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rsid w:val="0070352B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link w:val="a3"/>
    <w:locked/>
    <w:rsid w:val="0070352B"/>
    <w:rPr>
      <w:sz w:val="24"/>
      <w:szCs w:val="24"/>
      <w:lang w:val="ru-RU" w:eastAsia="ru-RU" w:bidi="ar-SA"/>
    </w:rPr>
  </w:style>
  <w:style w:type="paragraph" w:styleId="a5">
    <w:name w:val="List Paragraph"/>
    <w:basedOn w:val="a"/>
    <w:uiPriority w:val="34"/>
    <w:qFormat/>
    <w:rsid w:val="002A0A94"/>
    <w:pPr>
      <w:ind w:left="720"/>
      <w:contextualSpacing/>
    </w:pPr>
  </w:style>
  <w:style w:type="paragraph" w:customStyle="1" w:styleId="p8">
    <w:name w:val="p8"/>
    <w:basedOn w:val="a"/>
    <w:rsid w:val="00481E02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 Doe</cp:lastModifiedBy>
  <cp:revision>2</cp:revision>
  <cp:lastPrinted>2019-03-27T07:52:00Z</cp:lastPrinted>
  <dcterms:created xsi:type="dcterms:W3CDTF">2019-04-02T09:28:00Z</dcterms:created>
  <dcterms:modified xsi:type="dcterms:W3CDTF">2019-04-02T09:28:00Z</dcterms:modified>
</cp:coreProperties>
</file>